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212"/>
        <w:gridCol w:w="888"/>
        <w:gridCol w:w="2310"/>
        <w:gridCol w:w="1935"/>
        <w:gridCol w:w="1267"/>
      </w:tblGrid>
      <w:tr w14:paraId="491F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30FE68">
            <w:pPr>
              <w:widowControl/>
              <w:spacing w:line="559" w:lineRule="exact"/>
              <w:jc w:val="both"/>
              <w:rPr>
                <w:rFonts w:hint="eastAsia" w:ascii="方正小标宋简体" w:hAnsi="黑体" w:eastAsia="方正小标宋简体"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方正小标宋简体" w:hAnsi="黑体" w:eastAsia="方正小标宋简体"/>
                <w:bCs/>
                <w:color w:val="000000"/>
                <w:sz w:val="44"/>
                <w:szCs w:val="44"/>
              </w:rPr>
              <w:t>咸宁</w:t>
            </w:r>
            <w:r>
              <w:rPr>
                <w:rFonts w:hint="eastAsia" w:ascii="方正小标宋简体" w:hAnsi="黑体" w:eastAsia="方正小标宋简体"/>
                <w:bCs/>
                <w:color w:val="000000"/>
                <w:sz w:val="44"/>
                <w:szCs w:val="44"/>
                <w:lang w:eastAsia="zh-CN"/>
              </w:rPr>
              <w:t>市公检中心</w:t>
            </w:r>
            <w:r>
              <w:rPr>
                <w:rFonts w:hint="eastAsia" w:ascii="方正小标宋简体" w:hAnsi="黑体" w:eastAsia="方正小标宋简体"/>
                <w:bCs/>
                <w:color w:val="000000"/>
                <w:sz w:val="44"/>
                <w:szCs w:val="44"/>
              </w:rPr>
              <w:t>机关干部职工请（休）假审批表</w:t>
            </w:r>
            <w:bookmarkEnd w:id="0"/>
          </w:p>
        </w:tc>
      </w:tr>
      <w:tr w14:paraId="3C726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88A6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E8E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5C0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5D7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77E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参加工作时间（连续工龄）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BBB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439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1FD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拟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具体行程</w:t>
            </w:r>
          </w:p>
          <w:p w14:paraId="34953A8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（时间、地点、交通工具）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13C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7789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6C2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岗位AB角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467C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姓名、职务：                   联系方式：</w:t>
            </w:r>
          </w:p>
        </w:tc>
      </w:tr>
      <w:tr w14:paraId="20A09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B84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请（休）假事由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6C0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F63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C67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请（休）假类别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FAE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□年休假    □探亲假    □事假     □病假 </w:t>
            </w:r>
          </w:p>
          <w:p w14:paraId="50CB207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□婚假      □丧假      □产假（陪护） </w:t>
            </w:r>
          </w:p>
        </w:tc>
      </w:tr>
      <w:tr w14:paraId="39BEB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C8C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请（休）假时间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1EA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      年   月   日 至     年   月  日，共计    天</w:t>
            </w:r>
          </w:p>
        </w:tc>
      </w:tr>
      <w:tr w14:paraId="7F1E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F5F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886C">
            <w:pPr>
              <w:spacing w:line="500" w:lineRule="exact"/>
              <w:ind w:firstLine="3080" w:firstLineChars="1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负责人签字：</w:t>
            </w:r>
          </w:p>
          <w:p w14:paraId="5BDF774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年    月    日</w:t>
            </w:r>
          </w:p>
        </w:tc>
      </w:tr>
      <w:tr w14:paraId="65D3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A22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分管领导        意见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517C">
            <w:pPr>
              <w:spacing w:line="500" w:lineRule="exact"/>
              <w:ind w:firstLine="3080" w:firstLineChars="1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分管领导签字：</w:t>
            </w:r>
          </w:p>
          <w:p w14:paraId="0E70A1E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年    月    日</w:t>
            </w:r>
          </w:p>
        </w:tc>
      </w:tr>
      <w:tr w14:paraId="69A7A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4A9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主要领导 </w:t>
            </w:r>
          </w:p>
          <w:p w14:paraId="6172B3B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E686">
            <w:pPr>
              <w:spacing w:line="500" w:lineRule="exact"/>
              <w:ind w:firstLine="3080" w:firstLineChars="1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主要领导签字：</w:t>
            </w:r>
          </w:p>
          <w:p w14:paraId="7ED19A5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年    月    日</w:t>
            </w:r>
          </w:p>
        </w:tc>
      </w:tr>
      <w:tr w14:paraId="6BDDB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CD4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销假记录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C02A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6D3A192">
            <w:pPr>
              <w:spacing w:line="500" w:lineRule="exact"/>
              <w:ind w:firstLine="3080" w:firstLineChars="1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记录人签字：           </w:t>
            </w:r>
          </w:p>
          <w:p w14:paraId="25F62B9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年    月    日</w:t>
            </w:r>
          </w:p>
        </w:tc>
      </w:tr>
      <w:tr w14:paraId="54A1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8E62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53C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60F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2D3AE9">
            <w:pPr>
              <w:widowControl/>
              <w:spacing w:line="32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1.工作人员累计工作已满1年不满10年的，年休假5天；已满10年不满20年的，年休假10天；已满20年的，年休假15天。</w:t>
            </w:r>
          </w:p>
          <w:p w14:paraId="0272D905">
            <w:pPr>
              <w:widowControl/>
              <w:spacing w:line="32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2.国家规定的探亲假、婚丧假、产假等假期，不计入年休假的假期。</w:t>
            </w:r>
          </w:p>
          <w:p w14:paraId="142A58C7">
            <w:pPr>
              <w:widowControl/>
              <w:spacing w:line="32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3.此表一式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两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份，一份所在部门留存，另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份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交综合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部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备案。</w:t>
            </w:r>
          </w:p>
        </w:tc>
      </w:tr>
    </w:tbl>
    <w:p w14:paraId="4A4F85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TI2YWE1NjU3YTk1YjYxNTY0YTg0YWQ0MzRlYTEifQ=="/>
  </w:docVars>
  <w:rsids>
    <w:rsidRoot w:val="00000000"/>
    <w:rsid w:val="180315FF"/>
    <w:rsid w:val="41CB18AD"/>
    <w:rsid w:val="5E2934FE"/>
    <w:rsid w:val="69C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323</Characters>
  <Lines>0</Lines>
  <Paragraphs>0</Paragraphs>
  <TotalTime>2</TotalTime>
  <ScaleCrop>false</ScaleCrop>
  <LinksUpToDate>false</LinksUpToDate>
  <CharactersWithSpaces>573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2022-12-16T02:17:00Z</dcterms:created>
  <dc:creator>xzcwb</dc:creator>
  <cp:lastModifiedBy>肖燃</cp:lastModifiedBy>
  <dcterms:modified xsi:type="dcterms:W3CDTF">2024-08-06T03:27:33Z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B20BD449E6DA4B1E93D5C9C81A59C255_13</vt:lpwstr>
  </property>
</Properties>
</file>